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42D9E" w14:textId="77777777" w:rsidR="00071EB4" w:rsidRDefault="00071EB4" w:rsidP="00071EB4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61E6DA2B" w14:textId="77777777" w:rsidR="00071EB4" w:rsidRDefault="00071EB4" w:rsidP="00071EB4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6DCDC189" w:rsidR="00CA08C7" w:rsidRPr="000777FF" w:rsidRDefault="00AB0810">
      <w:pPr>
        <w:rPr>
          <w:i/>
        </w:rPr>
      </w:pPr>
      <w:r w:rsidRPr="000017F5">
        <w:rPr>
          <w:rFonts w:cstheme="minorHAnsi"/>
          <w:b/>
        </w:rPr>
        <w:t>TABELA NR</w:t>
      </w:r>
      <w:r>
        <w:rPr>
          <w:rFonts w:cstheme="minorHAnsi"/>
          <w:b/>
        </w:rPr>
        <w:t xml:space="preserve"> </w:t>
      </w:r>
      <w:r w:rsidR="00284396">
        <w:rPr>
          <w:rFonts w:cstheme="minorHAnsi"/>
          <w:b/>
        </w:rPr>
        <w:t>8</w:t>
      </w:r>
      <w:r>
        <w:rPr>
          <w:rFonts w:cstheme="minorHAnsi"/>
          <w:b/>
        </w:rPr>
        <w:t xml:space="preserve"> - </w:t>
      </w:r>
      <w:r w:rsidR="00284396" w:rsidRPr="00284396">
        <w:rPr>
          <w:b/>
        </w:rPr>
        <w:t>LODÓWKA WYSOKA Z ZAMRAŻALNIKIEM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34C9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34C9D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5AD850B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F6CA5" w14:paraId="66A47473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7D93F531" w:rsidR="00AF6CA5" w:rsidRPr="00284396" w:rsidRDefault="00C74217" w:rsidP="0028439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Lodówka wysoka z zamrażalnikiem.</w:t>
            </w:r>
          </w:p>
        </w:tc>
        <w:tc>
          <w:tcPr>
            <w:tcW w:w="4242" w:type="dxa"/>
            <w:vAlign w:val="center"/>
          </w:tcPr>
          <w:p w14:paraId="552E273F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2B87F45A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BF10843" w14:textId="77777777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Dane podstawowe</w:t>
            </w:r>
          </w:p>
          <w:p w14:paraId="2F33A29F" w14:textId="218B3F39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Wymiary (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WxSxG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)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185.6 x 59.5 x 60</w:t>
            </w:r>
          </w:p>
          <w:p w14:paraId="759C4CDD" w14:textId="40469DAF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Pojemność [l]: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215 chłodziarka + 115 zamrażarka</w:t>
            </w:r>
          </w:p>
          <w:p w14:paraId="4270276F" w14:textId="7FA37563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Roczne zużycie prądu: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165 kWh = 189.75 zł</w:t>
            </w:r>
          </w:p>
          <w:p w14:paraId="654CE4F4" w14:textId="436CF83C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Bezszronowa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 (No Frost):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Pełny No Frost</w:t>
            </w:r>
          </w:p>
          <w:p w14:paraId="3E7B8416" w14:textId="19A848C8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Położenie zamrażarki: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Na dole</w:t>
            </w:r>
          </w:p>
          <w:p w14:paraId="0E3691BD" w14:textId="6965CDE4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Zmiana kierunku otwierania drzwi: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32856315" w14:textId="572A4077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Liczba drzwi: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  <w:p w14:paraId="524F431E" w14:textId="67B79ED9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Kolor producenta: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Czarny</w:t>
            </w:r>
          </w:p>
          <w:p w14:paraId="267D88B8" w14:textId="1D490864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Kolor / wykończenie boków: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Czarny</w:t>
            </w:r>
          </w:p>
          <w:p w14:paraId="55F8B934" w14:textId="75789D35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Kolor / wykończenie frontu: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Czarny</w:t>
            </w:r>
          </w:p>
          <w:p w14:paraId="41E5E3B2" w14:textId="77777777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Funkcje:</w:t>
            </w:r>
          </w:p>
          <w:p w14:paraId="7CF845C5" w14:textId="2B5CFB68" w:rsidR="00AF6CA5" w:rsidRPr="00284396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Zmiana kierunku otwierania drzwi, Sterowanie smartfonem, Szybkie chłodzenie, Szybkie zamrażanie, Komora zero, Ekologiczna, Wymuszona cyrkulacja powietrza</w:t>
            </w:r>
          </w:p>
        </w:tc>
        <w:tc>
          <w:tcPr>
            <w:tcW w:w="4242" w:type="dxa"/>
            <w:vAlign w:val="center"/>
          </w:tcPr>
          <w:p w14:paraId="5B9984C9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65D59D32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7396E7F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BE8BD6" w14:textId="764C1C83" w:rsidR="00C74217" w:rsidRPr="00C74217" w:rsidRDefault="00071EB4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Dane </w:t>
            </w:r>
            <w:r w:rsidR="00C74217" w:rsidRPr="00C74217">
              <w:rPr>
                <w:rFonts w:ascii="Calibri" w:hAnsi="Calibri" w:cs="Calibri"/>
                <w:bCs/>
                <w:sz w:val="20"/>
                <w:szCs w:val="20"/>
              </w:rPr>
              <w:t>Techniczne</w:t>
            </w:r>
          </w:p>
          <w:p w14:paraId="42A27E54" w14:textId="222CF3DE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Kompresor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inwerterowy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0D2E3135" w14:textId="235151BE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Sterowanie: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Elektroniczne</w:t>
            </w:r>
          </w:p>
          <w:p w14:paraId="482300E6" w14:textId="05F094AB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Czas utrzymania temperatury w przypadku braku zasilania [h]: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12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48E2EA7C" w14:textId="5AD7E245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Licowane drzwi: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780198D0" w14:textId="3AD0CD04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Liczba agregatów: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  <w:p w14:paraId="56A00CEB" w14:textId="3833F573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Liczba termostatów: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  <w:p w14:paraId="3F9EF664" w14:textId="34C272BA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Wyświetlacz: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Wewnętrzny</w:t>
            </w:r>
          </w:p>
          <w:p w14:paraId="7E54C376" w14:textId="0F8FD147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Funkcje dodatkowe: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Fresh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 Box, Funkcja ECO, Multi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Air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Flow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Multi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Tray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, Oświetlenie LED, Super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Freeze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SuperCool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 xml:space="preserve">, Wi-Fi, Wskaźnik temperatury </w:t>
            </w:r>
          </w:p>
          <w:p w14:paraId="03D4DEEF" w14:textId="3BBCD35F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Sterowanie smartfonem: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4802EBF4" w14:textId="3404A577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Bezpieczeństwo użytkowania: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Alarm niedomkniętych drzwi, Alarm wzrostu temperatury</w:t>
            </w:r>
          </w:p>
          <w:p w14:paraId="0150DE20" w14:textId="61E81841" w:rsidR="00284396" w:rsidRPr="00284396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Wymuszona cyrkulacja powietrza: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4242" w:type="dxa"/>
            <w:vAlign w:val="center"/>
          </w:tcPr>
          <w:p w14:paraId="166618E4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5BE73A57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708464B9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BD42867" w14:textId="77777777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Efektywność energetyczna</w:t>
            </w:r>
          </w:p>
          <w:p w14:paraId="3A18051B" w14:textId="4FAABA3F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Nowa klasa energetyczna: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C</w:t>
            </w:r>
          </w:p>
          <w:p w14:paraId="0D218017" w14:textId="231F54C4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Poziom hałasu [</w:t>
            </w:r>
            <w:proofErr w:type="spellStart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dB</w:t>
            </w:r>
            <w:proofErr w:type="spellEnd"/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35</w:t>
            </w:r>
          </w:p>
          <w:p w14:paraId="61472330" w14:textId="0225AB0D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Klasa zamrażarki: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****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5F1D43CF" w14:textId="459E765B" w:rsidR="00C74217" w:rsidRPr="00C74217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Klasa klimatyczna: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SN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ST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</w:p>
          <w:p w14:paraId="22190F5C" w14:textId="138B120C" w:rsidR="00284396" w:rsidRPr="00284396" w:rsidRDefault="00C74217" w:rsidP="00C7421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Klasa emisji hałasu: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74217">
              <w:rPr>
                <w:rFonts w:ascii="Calibri" w:hAnsi="Calibri" w:cs="Calibri"/>
                <w:bCs/>
                <w:sz w:val="20"/>
                <w:szCs w:val="20"/>
              </w:rPr>
              <w:t>B</w:t>
            </w:r>
          </w:p>
        </w:tc>
        <w:tc>
          <w:tcPr>
            <w:tcW w:w="4242" w:type="dxa"/>
            <w:vAlign w:val="center"/>
          </w:tcPr>
          <w:p w14:paraId="366F0388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472C4C4C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77EE665B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5FB4F41" w14:textId="77777777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Chłodziarka</w:t>
            </w:r>
          </w:p>
          <w:p w14:paraId="6D9DF221" w14:textId="11E7BD9B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Rodzaj półek: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Szklane</w:t>
            </w:r>
          </w:p>
          <w:p w14:paraId="554BF44F" w14:textId="68BDE151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Liczba półek: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351FA262" w14:textId="77DF66D9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Liczba pojemników na warzywa: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  <w:p w14:paraId="07B870E3" w14:textId="16F1BEEB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Szybkie chłodzenie: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354EF4AA" w14:textId="5998ED28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Komora zero: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02AF6819" w14:textId="4FACDF94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Komora świeżości: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0FD9A041" w14:textId="3DF48390" w:rsidR="00284396" w:rsidRPr="00284396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Szuflada z kontrolą wilgotności: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4242" w:type="dxa"/>
            <w:vAlign w:val="center"/>
          </w:tcPr>
          <w:p w14:paraId="2AE5A65F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2AF299CE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32DEC75E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97C240C" w14:textId="77777777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Zamrażarka</w:t>
            </w:r>
          </w:p>
          <w:p w14:paraId="5F484A91" w14:textId="74CFB9F8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Zdolność zamrażania [kg/24h]: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10</w:t>
            </w:r>
          </w:p>
          <w:p w14:paraId="014B06BE" w14:textId="06AB2A43" w:rsidR="008248A3" w:rsidRPr="008248A3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Liczba pojemników w zamrażarce: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3</w:t>
            </w:r>
          </w:p>
          <w:p w14:paraId="27932170" w14:textId="699A8A3D" w:rsidR="00284396" w:rsidRPr="00284396" w:rsidRDefault="008248A3" w:rsidP="008248A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Szybkie zamrażanie: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248A3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4242" w:type="dxa"/>
            <w:vAlign w:val="center"/>
          </w:tcPr>
          <w:p w14:paraId="527699AE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9C07B8" w14:paraId="05F69BD7" w14:textId="77777777" w:rsidTr="00673C2E">
        <w:trPr>
          <w:trHeight w:val="241"/>
        </w:trPr>
        <w:tc>
          <w:tcPr>
            <w:tcW w:w="650" w:type="dxa"/>
            <w:vAlign w:val="center"/>
          </w:tcPr>
          <w:p w14:paraId="5335B0EC" w14:textId="77777777" w:rsidR="009C07B8" w:rsidRPr="005B4FD7" w:rsidRDefault="009C07B8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8536" w:type="dxa"/>
            <w:gridSpan w:val="2"/>
            <w:vAlign w:val="center"/>
          </w:tcPr>
          <w:p w14:paraId="6B21ACFF" w14:textId="5EEB0655" w:rsidR="009C07B8" w:rsidRPr="009C07B8" w:rsidRDefault="009C07B8" w:rsidP="009C07B8">
            <w:pPr>
              <w:jc w:val="center"/>
              <w:rPr>
                <w:b/>
                <w:sz w:val="20"/>
                <w:szCs w:val="20"/>
              </w:rPr>
            </w:pPr>
            <w:r w:rsidRPr="009C07B8">
              <w:rPr>
                <w:b/>
                <w:sz w:val="20"/>
                <w:szCs w:val="20"/>
              </w:rPr>
              <w:t>INFORMACJE OGÓLNE</w:t>
            </w:r>
          </w:p>
        </w:tc>
      </w:tr>
      <w:bookmarkEnd w:id="0"/>
      <w:tr w:rsidR="00071EB4" w14:paraId="3B6A427F" w14:textId="77777777" w:rsidTr="00D85E16">
        <w:trPr>
          <w:trHeight w:val="241"/>
        </w:trPr>
        <w:tc>
          <w:tcPr>
            <w:tcW w:w="650" w:type="dxa"/>
            <w:vAlign w:val="center"/>
          </w:tcPr>
          <w:p w14:paraId="341B086A" w14:textId="77777777" w:rsidR="00071EB4" w:rsidRPr="005B4FD7" w:rsidRDefault="00071EB4" w:rsidP="00071EB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E299A6C" w14:textId="77777777" w:rsidR="00071EB4" w:rsidRPr="004323EE" w:rsidRDefault="00071EB4" w:rsidP="00071EB4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0C1E94C4" w14:textId="5D16081C" w:rsidR="00071EB4" w:rsidRPr="008248A3" w:rsidRDefault="00071EB4" w:rsidP="00071EB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0C3DD6E8" w14:textId="77777777" w:rsidR="00071EB4" w:rsidRPr="00221556" w:rsidRDefault="00071EB4" w:rsidP="00071EB4">
            <w:pPr>
              <w:jc w:val="both"/>
              <w:rPr>
                <w:sz w:val="20"/>
                <w:szCs w:val="20"/>
              </w:rPr>
            </w:pPr>
          </w:p>
        </w:tc>
      </w:tr>
      <w:tr w:rsidR="00071EB4" w14:paraId="449DAEA3" w14:textId="77777777" w:rsidTr="00D85E16">
        <w:trPr>
          <w:trHeight w:val="241"/>
        </w:trPr>
        <w:tc>
          <w:tcPr>
            <w:tcW w:w="650" w:type="dxa"/>
            <w:vAlign w:val="center"/>
          </w:tcPr>
          <w:p w14:paraId="3745C69C" w14:textId="77777777" w:rsidR="00071EB4" w:rsidRPr="005B4FD7" w:rsidRDefault="00071EB4" w:rsidP="00071EB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1420313" w14:textId="77777777" w:rsidR="00071EB4" w:rsidRDefault="00071EB4" w:rsidP="00071EB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AE12E0F" w14:textId="4C7CAEC4" w:rsidR="00071EB4" w:rsidRPr="008248A3" w:rsidRDefault="00071EB4" w:rsidP="00071EB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BB0B1B0" w14:textId="77777777" w:rsidR="00071EB4" w:rsidRPr="00221556" w:rsidRDefault="00071EB4" w:rsidP="00071EB4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2A74E433" w14:textId="77777777" w:rsidR="00071EB4" w:rsidRPr="001B3BF1" w:rsidRDefault="00071EB4" w:rsidP="00071EB4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61632FAC" w14:textId="77777777" w:rsidR="00071EB4" w:rsidRPr="001B3BF1" w:rsidRDefault="00071EB4" w:rsidP="00071EB4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3528CDB3" w14:textId="77777777" w:rsidR="00071EB4" w:rsidRDefault="00071EB4" w:rsidP="00071E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9681B4C" w14:textId="77777777" w:rsidR="00071EB4" w:rsidRDefault="00071EB4" w:rsidP="00071E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29EC398F" w14:textId="77777777" w:rsidR="00071EB4" w:rsidRPr="005B4FD7" w:rsidRDefault="00071EB4" w:rsidP="00071EB4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B7866" w14:textId="77777777" w:rsidR="005F4F99" w:rsidRDefault="005F4F99" w:rsidP="00915988">
      <w:pPr>
        <w:spacing w:after="0" w:line="240" w:lineRule="auto"/>
      </w:pPr>
      <w:r>
        <w:separator/>
      </w:r>
    </w:p>
  </w:endnote>
  <w:endnote w:type="continuationSeparator" w:id="0">
    <w:p w14:paraId="16ACCB92" w14:textId="77777777" w:rsidR="005F4F99" w:rsidRDefault="005F4F99" w:rsidP="0091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D31A6" w14:textId="77777777" w:rsidR="005F4F99" w:rsidRDefault="005F4F99" w:rsidP="00915988">
      <w:pPr>
        <w:spacing w:after="0" w:line="240" w:lineRule="auto"/>
      </w:pPr>
      <w:r>
        <w:separator/>
      </w:r>
    </w:p>
  </w:footnote>
  <w:footnote w:type="continuationSeparator" w:id="0">
    <w:p w14:paraId="35D8C28F" w14:textId="77777777" w:rsidR="005F4F99" w:rsidRDefault="005F4F99" w:rsidP="0091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9C21" w14:textId="28EDE401" w:rsidR="00915988" w:rsidRDefault="00915988">
    <w:pPr>
      <w:pStyle w:val="Nagwek"/>
    </w:pPr>
    <w:r>
      <w:rPr>
        <w:noProof/>
        <w:lang w:eastAsia="pl-PL"/>
      </w:rPr>
      <w:drawing>
        <wp:inline distT="0" distB="0" distL="0" distR="0" wp14:anchorId="2D40E757" wp14:editId="6DF06663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F377A4" w14:textId="77777777" w:rsidR="001E47B3" w:rsidRDefault="001E47B3" w:rsidP="001E47B3">
    <w:pPr>
      <w:pStyle w:val="Nagwek"/>
    </w:pPr>
    <w:r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318A0D22" w14:textId="77777777" w:rsidR="001E47B3" w:rsidRDefault="001E47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1EB4"/>
    <w:rsid w:val="000777FF"/>
    <w:rsid w:val="00096F84"/>
    <w:rsid w:val="000A5065"/>
    <w:rsid w:val="00143FE4"/>
    <w:rsid w:val="001E47B3"/>
    <w:rsid w:val="00221556"/>
    <w:rsid w:val="00284396"/>
    <w:rsid w:val="00360266"/>
    <w:rsid w:val="003B7A3A"/>
    <w:rsid w:val="004C0AAE"/>
    <w:rsid w:val="00534C9D"/>
    <w:rsid w:val="0055707E"/>
    <w:rsid w:val="005B4FD7"/>
    <w:rsid w:val="005F4F99"/>
    <w:rsid w:val="0068097C"/>
    <w:rsid w:val="00685C41"/>
    <w:rsid w:val="006E7149"/>
    <w:rsid w:val="00756AC7"/>
    <w:rsid w:val="0080436E"/>
    <w:rsid w:val="008248A3"/>
    <w:rsid w:val="00883454"/>
    <w:rsid w:val="008C17D3"/>
    <w:rsid w:val="008C2141"/>
    <w:rsid w:val="00915912"/>
    <w:rsid w:val="00915988"/>
    <w:rsid w:val="009C07B8"/>
    <w:rsid w:val="00A16DE5"/>
    <w:rsid w:val="00A20625"/>
    <w:rsid w:val="00A23F68"/>
    <w:rsid w:val="00AB0810"/>
    <w:rsid w:val="00AB58F7"/>
    <w:rsid w:val="00AF6CA5"/>
    <w:rsid w:val="00B01DF4"/>
    <w:rsid w:val="00C74217"/>
    <w:rsid w:val="00C84E42"/>
    <w:rsid w:val="00CA08C7"/>
    <w:rsid w:val="00CD3C32"/>
    <w:rsid w:val="00E0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988"/>
  </w:style>
  <w:style w:type="paragraph" w:styleId="Stopka">
    <w:name w:val="footer"/>
    <w:basedOn w:val="Normalny"/>
    <w:link w:val="StopkaZnak"/>
    <w:uiPriority w:val="99"/>
    <w:unhideWhenUsed/>
    <w:rsid w:val="0091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0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10</cp:revision>
  <dcterms:created xsi:type="dcterms:W3CDTF">2026-03-04T13:18:00Z</dcterms:created>
  <dcterms:modified xsi:type="dcterms:W3CDTF">2026-04-27T06:24:00Z</dcterms:modified>
</cp:coreProperties>
</file>